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B" w:rsidRPr="00AE725A" w:rsidRDefault="0040134B" w:rsidP="006421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bookmarkStart w:id="0" w:name="_GoBack"/>
    </w:p>
    <w:p w:rsidR="0040134B" w:rsidRPr="00AE725A" w:rsidRDefault="0040134B" w:rsidP="006421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Приложение к решению </w:t>
      </w:r>
    </w:p>
    <w:p w:rsidR="0040134B" w:rsidRPr="00AE725A" w:rsidRDefault="0040134B" w:rsidP="006421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Собрания Аркадакского </w:t>
      </w:r>
    </w:p>
    <w:p w:rsidR="0040134B" w:rsidRPr="00AE725A" w:rsidRDefault="0040134B" w:rsidP="006421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муниципального района</w:t>
      </w:r>
    </w:p>
    <w:p w:rsidR="0040134B" w:rsidRPr="00AE725A" w:rsidRDefault="00DC0EDB" w:rsidP="006421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от 24.12</w:t>
      </w:r>
      <w:r w:rsidR="0040134B"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.2015г. № 6</w:t>
      </w: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1</w:t>
      </w:r>
      <w:r w:rsidR="0040134B"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-3</w:t>
      </w: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58</w:t>
      </w:r>
    </w:p>
    <w:p w:rsidR="0040134B" w:rsidRPr="00AE725A" w:rsidRDefault="0040134B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871AE1" w:rsidRPr="00AE725A" w:rsidRDefault="00871AE1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ПОЛОЖЕНИЕ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порядке установления родительской платы, взимаемой с родителей (законных представителей) за присмотр и уход за ребенком в муниципальных образовательных </w:t>
      </w:r>
      <w:r w:rsidR="00F14714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</w:t>
      </w:r>
      <w:r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ях, реализующих</w:t>
      </w:r>
      <w:r w:rsidR="000348F6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образовательные программы дошкольного образования</w:t>
      </w:r>
      <w:r w:rsidR="000778F9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E355C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="000778F9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Аркадакско</w:t>
      </w:r>
      <w:r w:rsidR="000E355C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 w:rsidR="000778F9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</w:t>
      </w:r>
      <w:r w:rsidR="000E355C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 w:rsidR="000778F9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</w:t>
      </w:r>
      <w:r w:rsidR="000E355C" w:rsidRPr="00AE725A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                                        </w:t>
      </w:r>
      <w:r w:rsidR="00871AE1"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1.      Общие положения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color w:val="373737"/>
          <w:sz w:val="32"/>
          <w:szCs w:val="32"/>
        </w:rPr>
        <w:t> </w:t>
      </w:r>
      <w:r w:rsidR="0040134B" w:rsidRPr="00AE725A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  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1.1.  Настоящее Положение 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о порядке установления родительской платы, взимаемой с родителей (законных представителей) за присмотр и уход за ребенком в муниципальных образовательных </w:t>
      </w:r>
      <w:r w:rsidR="00F14714" w:rsidRPr="00AE725A">
        <w:rPr>
          <w:rFonts w:ascii="Times New Roman" w:eastAsia="Times New Roman" w:hAnsi="Times New Roman" w:cs="Times New Roman"/>
          <w:bCs/>
          <w:sz w:val="32"/>
          <w:szCs w:val="32"/>
        </w:rPr>
        <w:t>организациях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3B0458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реализующих 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образовательные программы дошкольного образования </w:t>
      </w:r>
      <w:r w:rsidR="000348F6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в 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>Аркадакско</w:t>
      </w:r>
      <w:r w:rsidR="000348F6" w:rsidRPr="00AE725A">
        <w:rPr>
          <w:rFonts w:ascii="Times New Roman" w:eastAsia="Times New Roman" w:hAnsi="Times New Roman" w:cs="Times New Roman"/>
          <w:bCs/>
          <w:sz w:val="32"/>
          <w:szCs w:val="32"/>
        </w:rPr>
        <w:t>м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 муниципально</w:t>
      </w:r>
      <w:r w:rsidR="000348F6" w:rsidRPr="00AE725A">
        <w:rPr>
          <w:rFonts w:ascii="Times New Roman" w:eastAsia="Times New Roman" w:hAnsi="Times New Roman" w:cs="Times New Roman"/>
          <w:bCs/>
          <w:sz w:val="32"/>
          <w:szCs w:val="32"/>
        </w:rPr>
        <w:t>м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</w:t>
      </w:r>
      <w:r w:rsidR="000348F6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е 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(далее – Положение) разработано в соответствии с Конституцией Российской Федерации, Федеральным законом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,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</w:rPr>
        <w:t xml:space="preserve"> Уставом Аркадакского муниципального района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1.2. Положение определяет порядок 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>расчёта, установления, взимания и распределения  размера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платы, взимаемой с родителей (законных представителей) за присмотр и уход за детьми, </w:t>
      </w:r>
      <w:r w:rsidR="00140D20" w:rsidRPr="00AE725A">
        <w:rPr>
          <w:rFonts w:ascii="Times New Roman" w:eastAsia="Times New Roman" w:hAnsi="Times New Roman" w:cs="Times New Roman"/>
          <w:bCs/>
          <w:sz w:val="32"/>
          <w:szCs w:val="32"/>
        </w:rPr>
        <w:t>реализующие</w:t>
      </w:r>
      <w:r w:rsidR="000778F9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 образовательные программы дошкольного образования в организациях, осуществляющих образовательную деятельность в  Аркадакском муниципальном районе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1.3. Целью настоящего Положения является создание необходимых условий для повышения качества образовательных услуг в муниципальных образовательных 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организациях</w:t>
      </w:r>
      <w:r w:rsidR="003B045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реализующих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образовательные программы дошкольного образования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683DEB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в 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Аркадакско</w:t>
      </w:r>
      <w:r w:rsidR="00683DEB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м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муниципально</w:t>
      </w:r>
      <w:r w:rsidR="00683DEB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м</w:t>
      </w:r>
      <w:r w:rsidR="000778F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район</w:t>
      </w:r>
      <w:r w:rsidR="00683DEB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е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65258A" w:rsidRPr="00AE725A" w:rsidRDefault="0065258A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71AE1" w:rsidRPr="00AE725A" w:rsidRDefault="00871AE1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2. Основные понятия, используемые в настоящем Положении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lastRenderedPageBreak/>
        <w:t xml:space="preserve"> 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2.1. Муниципальные образовательные </w:t>
      </w:r>
      <w:r w:rsidR="00F14714" w:rsidRPr="00AE725A">
        <w:rPr>
          <w:rFonts w:ascii="Times New Roman" w:eastAsia="Times New Roman" w:hAnsi="Times New Roman" w:cs="Times New Roman"/>
          <w:bCs/>
          <w:sz w:val="32"/>
          <w:szCs w:val="32"/>
        </w:rPr>
        <w:t>организации</w:t>
      </w:r>
      <w:r w:rsidR="000E355C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реализующие образовательные программы дошкольного образования (далее-</w:t>
      </w:r>
      <w:r w:rsidR="00E1036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) – муниципальные дошкольные образовательные учреждения, и муниципальн</w:t>
      </w:r>
      <w:r w:rsidR="0059346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ые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59346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обще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образовательн</w:t>
      </w:r>
      <w:r w:rsidR="0059346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ые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учреждени</w:t>
      </w:r>
      <w:r w:rsidR="0059346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я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2.2.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2.3. Родительская плата -  плата  за присмотр и уход за  ребенком  в </w:t>
      </w:r>
      <w:r w:rsidR="00683DEB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, взимаемая с родителей (законных представителей).</w:t>
      </w:r>
    </w:p>
    <w:p w:rsidR="006559FB" w:rsidRPr="00AE725A" w:rsidRDefault="006559F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71AE1" w:rsidRPr="00AE725A" w:rsidRDefault="00871AE1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3.      Установление размер</w:t>
      </w:r>
      <w:r w:rsidR="000223CB"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а</w:t>
      </w: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 родительской платы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40134B"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3.1. </w:t>
      </w:r>
      <w:r w:rsidR="00B5131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чредител</w:t>
      </w:r>
      <w:r w:rsidR="00B5131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ем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Организаций</w:t>
      </w:r>
      <w:r w:rsidR="00F14714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B5131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явля</w:t>
      </w:r>
      <w:r w:rsidR="00F14714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ет</w:t>
      </w:r>
      <w:r w:rsidR="00B5131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ся</w:t>
      </w:r>
      <w:r w:rsidR="00F14714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а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дминистраци</w:t>
      </w:r>
      <w:r w:rsidR="001D28F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я МО Аркадакского муниципального района</w:t>
      </w:r>
      <w:r w:rsidR="0059346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(далее – У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чредитель).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3.2. Учредитель вправе устанавливать плату за присмотр и уход за ребенком, взимаемую с родителей (законных представителей) (далее – родительская плата).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3.3.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A43708" w:rsidRPr="00AE725A" w:rsidRDefault="0040134B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>3.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</w:rPr>
        <w:t>4.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 xml:space="preserve"> Для определения стоимости одного дня </w:t>
      </w:r>
      <w:r w:rsidR="00A43708" w:rsidRPr="00AE725A">
        <w:rPr>
          <w:rFonts w:ascii="Times New Roman" w:hAnsi="Times New Roman" w:cs="Times New Roman"/>
          <w:sz w:val="32"/>
          <w:szCs w:val="32"/>
        </w:rPr>
        <w:t xml:space="preserve">родительской платы 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 xml:space="preserve"> месячный размер родительской платы делится на число рабочих дней по графику работы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 xml:space="preserve"> в месяц.</w:t>
      </w:r>
    </w:p>
    <w:p w:rsidR="00A43708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</w:rPr>
        <w:t>3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</w:rPr>
        <w:t>5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Размер родительской платы и порядок ее пересмотра определяется исходя из ежемесячных затрат за </w:t>
      </w:r>
      <w:r w:rsidR="00F14714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присмотр и уход за ребенком в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с учетом требований действующего законодательства.</w:t>
      </w:r>
    </w:p>
    <w:p w:rsidR="00A43708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6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  Изменение размера родительской платы производится не чаще 1 раза в год.</w:t>
      </w:r>
    </w:p>
    <w:p w:rsidR="00B5131E" w:rsidRPr="00AE725A" w:rsidRDefault="0040134B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7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При установлении родительской платы в перечень затрат для расчета её размера </w:t>
      </w:r>
      <w:r w:rsidR="00B5131E" w:rsidRPr="00AE725A">
        <w:rPr>
          <w:rFonts w:ascii="Times New Roman" w:eastAsia="Times New Roman" w:hAnsi="Times New Roman" w:cs="Times New Roman"/>
          <w:sz w:val="32"/>
          <w:szCs w:val="32"/>
        </w:rPr>
        <w:t>определяются в соответствии с перечнем расходов, устанавливаемых Правительством Российской Федерации, к которым относятся: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а) организация питания детей;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б) приобретение: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- мягкого инвентаря;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- медикаментов;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lastRenderedPageBreak/>
        <w:t>в) оплата связи;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г) транспортные услуги;</w:t>
      </w:r>
    </w:p>
    <w:p w:rsidR="00B5131E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д) увеличение стоимости основных средств;</w:t>
      </w:r>
    </w:p>
    <w:p w:rsidR="00A43708" w:rsidRPr="00AE725A" w:rsidRDefault="00B5131E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е) расходные материалы, необходимые  для организации присмотра и ухода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43708" w:rsidRPr="00AE725A" w:rsidRDefault="0040134B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</w:rPr>
        <w:t>3.8</w:t>
      </w:r>
      <w:r w:rsidR="00EE2348" w:rsidRPr="00AE725A">
        <w:rPr>
          <w:rFonts w:ascii="Times New Roman" w:eastAsia="Times New Roman" w:hAnsi="Times New Roman" w:cs="Times New Roman"/>
          <w:sz w:val="32"/>
          <w:szCs w:val="32"/>
        </w:rPr>
        <w:t xml:space="preserve">. Родительская плата </w:t>
      </w:r>
      <w:r w:rsidR="00A43708" w:rsidRPr="00AE725A">
        <w:rPr>
          <w:rFonts w:ascii="Times New Roman" w:eastAsia="Times New Roman" w:hAnsi="Times New Roman" w:cs="Times New Roman"/>
          <w:sz w:val="32"/>
          <w:szCs w:val="32"/>
        </w:rPr>
        <w:t xml:space="preserve">определяется последующими формулами: </w:t>
      </w:r>
    </w:p>
    <w:p w:rsidR="004C3A2A" w:rsidRPr="00AE725A" w:rsidRDefault="00A43708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РПД= ФР/Ф</w:t>
      </w:r>
      <w:r w:rsidR="00EE2348" w:rsidRPr="00AE725A">
        <w:rPr>
          <w:rFonts w:ascii="Times New Roman" w:eastAsia="Times New Roman" w:hAnsi="Times New Roman" w:cs="Times New Roman"/>
          <w:sz w:val="32"/>
          <w:szCs w:val="32"/>
        </w:rPr>
        <w:t>ДД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РПМ= РПД х 21,где РПД- родительская плата в день, ФР- фактические расходы за отчетный период, ФДД</w:t>
      </w:r>
      <w:r w:rsidR="00EE2348" w:rsidRPr="00AE7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>- фактические дето-дни за отчетный период, РПМ –</w:t>
      </w:r>
      <w:r w:rsidR="00A169B2" w:rsidRPr="00AE7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>родительская плата в месяц</w:t>
      </w:r>
      <w:r w:rsidR="004C3A2A"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71AE1" w:rsidRPr="00AE725A" w:rsidRDefault="00871AE1" w:rsidP="006421A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4. Порядок и условия предоставления льгот по родительской плате</w:t>
      </w:r>
    </w:p>
    <w:p w:rsidR="00765DDF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4.1.</w:t>
      </w:r>
      <w:r w:rsidR="00244F7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При взимании родительской платы применяется следующая система льгот, предоставляемых родителям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244F7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(законным представителям) за счет средств бюджета Аркадакского муниципального района.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</w:t>
      </w:r>
      <w:r w:rsidR="00765DD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4.1.1.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законодательством об образовании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в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Российской Федерации.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Документами, подтверждающими право на освобождение от родительской платы за присмотр и уход за ребенком в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являются: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для родителей (законных представителей) детей-инвалидов – копия справки медико-социальной экспертизы;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для законных представителей детей-сирот и детей, оставшихся без попечения родителей – копия распорядительного документа о назначении опеки над несовершеннолетним;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364A3B" w:rsidRPr="00AE725A" w:rsidRDefault="00364A3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для родителей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детьми из семей, находящихся в социально-опасном положении</w:t>
      </w:r>
      <w:r w:rsidR="0047689C" w:rsidRPr="00AE725A">
        <w:rPr>
          <w:rFonts w:ascii="Times New Roman" w:eastAsia="Times New Roman" w:hAnsi="Times New Roman" w:cs="Times New Roman"/>
          <w:sz w:val="32"/>
          <w:szCs w:val="32"/>
        </w:rPr>
        <w:t>, стоящих на учете в комиссиях по делам несовершеннолетних  и защите их прав</w:t>
      </w:r>
      <w:r w:rsidR="00715707" w:rsidRPr="00AE725A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71570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копия распорядительного документа</w:t>
      </w:r>
      <w:r w:rsidR="00571086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765DD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4.1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  <w:r w:rsidR="00765DDF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2.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Размер родительской платы за присмотр и уход за детьми в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снижается на </w:t>
      </w:r>
      <w:r w:rsidR="0099577B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0% для родителей (законных представителей), имеющих трех и более несовершеннолетних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lastRenderedPageBreak/>
        <w:t xml:space="preserve">детей, </w:t>
      </w:r>
      <w:r w:rsidR="00C240D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для  одиноких родителей (законных представителей), в том числе вдовам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Документами, подтверждающими право на снижение родительской платы за присмотр и уход за ребенком в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являются: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для родителей (законных представителей), имеющих трех и более несовершеннолетних детей, семей- копии свидетельств о рождении детей</w:t>
      </w:r>
      <w:r w:rsidR="00C240D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,</w:t>
      </w:r>
      <w:r w:rsidR="00C240D7" w:rsidRPr="00AE725A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</w:rPr>
        <w:t xml:space="preserve"> </w:t>
      </w:r>
      <w:r w:rsidR="00C240D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удостоверение многодетной матери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;</w:t>
      </w:r>
    </w:p>
    <w:p w:rsidR="005C471F" w:rsidRPr="00AE725A" w:rsidRDefault="005C471F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- для </w:t>
      </w:r>
      <w:r w:rsidR="00571086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одиноких 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родителей (законных представителей), </w:t>
      </w:r>
      <w:r w:rsidR="00571086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в том числе вдовам 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копии свидетельств о рождении детей</w:t>
      </w:r>
      <w:r w:rsidR="00C21E15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r w:rsidR="00DE4353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свидетельство о смерти супруга (супруги)</w:t>
      </w:r>
      <w:r w:rsidR="00E661E4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</w:t>
      </w:r>
      <w:r w:rsidR="001C2F8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  Заявление на предоставление льготы рассматривается </w:t>
      </w:r>
      <w:r w:rsidR="00140D2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Организацией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в 10-дневный</w:t>
      </w:r>
      <w:r w:rsidR="004C3A2A" w:rsidRPr="00AE7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срок со дня предоставления родителями (законными представителями) документов, указанных в пунктах 4.1 и 4.2 настоящего Положения.</w:t>
      </w:r>
    </w:p>
    <w:p w:rsidR="0008578E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</w:rPr>
        <w:t>4.</w:t>
      </w:r>
      <w:r w:rsidR="001C2F80" w:rsidRPr="00AE725A">
        <w:rPr>
          <w:rFonts w:ascii="Times New Roman" w:eastAsia="Times New Roman" w:hAnsi="Times New Roman" w:cs="Times New Roman"/>
          <w:sz w:val="32"/>
          <w:szCs w:val="32"/>
        </w:rPr>
        <w:t>3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</w:rPr>
        <w:t xml:space="preserve">.Родители (законные представители), имеющие льготу по  </w:t>
      </w:r>
      <w:r w:rsidR="0008578E" w:rsidRPr="00AE725A">
        <w:rPr>
          <w:rFonts w:ascii="Times New Roman" w:hAnsi="Times New Roman" w:cs="Times New Roman"/>
          <w:sz w:val="32"/>
          <w:szCs w:val="32"/>
        </w:rPr>
        <w:t>родительской плате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</w:rPr>
        <w:t>, обязаны подтверждать право на пользование данной льготой в начале каждого календарного года в срок до 20 января текущего года</w:t>
      </w:r>
      <w:r w:rsidR="00AA45D6"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</w:t>
      </w:r>
      <w:r w:rsidR="001C2F8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  После прекращения оснований для предоставления льготы родители (законные представители) обязаны уведомить об этом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Организацию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в течение 14 календарных дней.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</w:t>
      </w:r>
      <w:r w:rsidR="001C2F8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 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</w:t>
      </w:r>
      <w:r w:rsidR="001C2F8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6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 Родители (законные представители) вправе отказаться от применения установленной льготы.</w:t>
      </w:r>
    </w:p>
    <w:p w:rsidR="00601B86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08578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</w:t>
      </w:r>
      <w:r w:rsidR="001C2F80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7</w:t>
      </w:r>
      <w:r w:rsidR="00601B86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Организация</w:t>
      </w:r>
      <w:r w:rsidR="00601B86" w:rsidRPr="00AE725A">
        <w:rPr>
          <w:rFonts w:ascii="Times New Roman" w:eastAsia="Times New Roman" w:hAnsi="Times New Roman" w:cs="Times New Roman"/>
          <w:sz w:val="32"/>
          <w:szCs w:val="32"/>
        </w:rPr>
        <w:t xml:space="preserve"> вправе производить проверку оснований, на которые ссылается родитель (законный представитель) для получения льготы </w:t>
      </w:r>
      <w:r w:rsidR="00601B86" w:rsidRPr="00AE725A">
        <w:rPr>
          <w:rFonts w:ascii="Times New Roman" w:hAnsi="Times New Roman" w:cs="Times New Roman"/>
          <w:sz w:val="32"/>
          <w:szCs w:val="32"/>
        </w:rPr>
        <w:t>родительской платы за присмотр и уход за детьми</w:t>
      </w:r>
      <w:r w:rsidR="00601B86" w:rsidRPr="00AE725A">
        <w:rPr>
          <w:rFonts w:ascii="Times New Roman" w:eastAsia="Times New Roman" w:hAnsi="Times New Roman" w:cs="Times New Roman"/>
          <w:sz w:val="32"/>
          <w:szCs w:val="32"/>
        </w:rPr>
        <w:t xml:space="preserve"> 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601B86"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01B86" w:rsidRPr="00AE725A" w:rsidRDefault="00601B86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71AE1" w:rsidRPr="00AE725A" w:rsidRDefault="0040134B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5. </w:t>
      </w:r>
      <w:r w:rsidR="00871AE1"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Порядок взимания и начисления родительской платы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5.1. Родительская плата взимается на основании договора между </w:t>
      </w:r>
      <w:r w:rsidR="0091702C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Учреждени</w:t>
      </w:r>
      <w:r w:rsidR="0039645D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ем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и родителями (законными представителями) ребенка, посещающего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Организацию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DF216E" w:rsidRPr="00AE725A" w:rsidRDefault="0040134B" w:rsidP="006421A5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</w:t>
      </w:r>
      <w:r w:rsidR="00871AE1" w:rsidRPr="00AE725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5.2. </w:t>
      </w:r>
      <w:r w:rsidR="00E83348" w:rsidRPr="00AE725A">
        <w:rPr>
          <w:rFonts w:ascii="Times New Roman" w:hAnsi="Times New Roman" w:cs="Times New Roman"/>
          <w:sz w:val="32"/>
          <w:szCs w:val="32"/>
        </w:rPr>
        <w:t>Родители (законные представители) вносят плату за  присмотр и уход за ребенком за текущий месяц, но не позднее 1</w:t>
      </w:r>
      <w:r w:rsidR="00DE4353" w:rsidRPr="00AE725A">
        <w:rPr>
          <w:rFonts w:ascii="Times New Roman" w:hAnsi="Times New Roman" w:cs="Times New Roman"/>
          <w:sz w:val="32"/>
          <w:szCs w:val="32"/>
        </w:rPr>
        <w:t>5</w:t>
      </w:r>
      <w:r w:rsidR="00E83348" w:rsidRPr="00AE725A">
        <w:rPr>
          <w:rFonts w:ascii="Times New Roman" w:hAnsi="Times New Roman" w:cs="Times New Roman"/>
          <w:sz w:val="32"/>
          <w:szCs w:val="32"/>
        </w:rPr>
        <w:t xml:space="preserve">-го числа </w:t>
      </w:r>
      <w:r w:rsidR="00DE4353" w:rsidRPr="00AE725A">
        <w:rPr>
          <w:rFonts w:ascii="Times New Roman" w:hAnsi="Times New Roman" w:cs="Times New Roman"/>
          <w:sz w:val="32"/>
          <w:szCs w:val="32"/>
        </w:rPr>
        <w:t>текущего</w:t>
      </w:r>
      <w:r w:rsidR="00E83348" w:rsidRPr="00AE725A">
        <w:rPr>
          <w:rFonts w:ascii="Times New Roman" w:hAnsi="Times New Roman" w:cs="Times New Roman"/>
          <w:sz w:val="32"/>
          <w:szCs w:val="32"/>
        </w:rPr>
        <w:t xml:space="preserve"> месяца</w:t>
      </w:r>
      <w:r w:rsidR="0009604C" w:rsidRPr="00AE725A">
        <w:rPr>
          <w:rFonts w:ascii="Times New Roman" w:hAnsi="Times New Roman" w:cs="Times New Roman"/>
          <w:color w:val="000000"/>
          <w:sz w:val="32"/>
          <w:szCs w:val="32"/>
        </w:rPr>
        <w:t xml:space="preserve"> на лицевой счет </w:t>
      </w:r>
      <w:r w:rsidR="009821B9" w:rsidRPr="00AE725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09604C" w:rsidRPr="00AE725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216E" w:rsidRPr="00AE725A" w:rsidRDefault="00871AE1" w:rsidP="006421A5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 xml:space="preserve"> </w:t>
      </w:r>
      <w:r w:rsidR="00DF216E" w:rsidRPr="00AE725A">
        <w:rPr>
          <w:rFonts w:ascii="Times New Roman" w:hAnsi="Times New Roman" w:cs="Times New Roman"/>
          <w:color w:val="000000"/>
          <w:sz w:val="32"/>
          <w:szCs w:val="32"/>
        </w:rPr>
        <w:t xml:space="preserve">После зачисления ребенка в </w:t>
      </w:r>
      <w:r w:rsidR="009821B9" w:rsidRPr="00AE725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Организацию</w:t>
      </w:r>
      <w:r w:rsidR="00DF216E" w:rsidRPr="00AE725A">
        <w:rPr>
          <w:rFonts w:ascii="Times New Roman" w:hAnsi="Times New Roman" w:cs="Times New Roman"/>
          <w:color w:val="000000"/>
          <w:sz w:val="32"/>
          <w:szCs w:val="32"/>
        </w:rPr>
        <w:t xml:space="preserve"> родители (законные представители) обязаны внести родительскую плату за меся</w:t>
      </w:r>
      <w:r w:rsidR="002C4C58" w:rsidRPr="00AE725A">
        <w:rPr>
          <w:rFonts w:ascii="Times New Roman" w:hAnsi="Times New Roman" w:cs="Times New Roman"/>
          <w:color w:val="000000"/>
          <w:sz w:val="32"/>
          <w:szCs w:val="32"/>
        </w:rPr>
        <w:t xml:space="preserve">ц в полном объеме в течение </w:t>
      </w:r>
      <w:r w:rsidR="00DF216E" w:rsidRPr="00AE725A">
        <w:rPr>
          <w:rFonts w:ascii="Times New Roman" w:hAnsi="Times New Roman" w:cs="Times New Roman"/>
          <w:color w:val="000000"/>
          <w:sz w:val="32"/>
          <w:szCs w:val="32"/>
        </w:rPr>
        <w:t xml:space="preserve"> 5 рабочих дней.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Начисление родительской платы производится муниципальным </w:t>
      </w:r>
      <w:r w:rsidR="004206E5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казенным 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учреждением «Централизованная бухгалтерия учреждений образования</w:t>
      </w:r>
      <w:r w:rsidR="00DE4353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Аркадакского муниципального района Саратовской области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» (М</w:t>
      </w:r>
      <w:r w:rsidR="004206E5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К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 ЦБ</w:t>
      </w:r>
      <w:r w:rsidR="004206E5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УО</w:t>
      </w:r>
      <w:r w:rsidR="00DE4353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Аркадакского муниципального района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). Возврат суммы родителям (законным представителям) (в случае исключения ребенка) производится на основании их заявления, копии паспорта, копии квитанции об оплате (последняя), копии сберегательной книжки - первый лист (если денежные средства будут перечисляться в сберегательный банк на книжку) по приказу руководителя </w:t>
      </w:r>
      <w:r w:rsidR="0091702C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Учреждени</w:t>
      </w:r>
      <w:r w:rsidR="003B6C33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я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 w:rsidR="00394485" w:rsidRPr="00AE725A" w:rsidRDefault="0040134B" w:rsidP="0064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</w:t>
      </w:r>
      <w:r w:rsidR="00394485" w:rsidRPr="00AE725A">
        <w:rPr>
          <w:rFonts w:ascii="Times New Roman" w:hAnsi="Times New Roman" w:cs="Times New Roman"/>
          <w:sz w:val="32"/>
          <w:szCs w:val="32"/>
        </w:rPr>
        <w:t xml:space="preserve">Родительская плата 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>взимается за дни фактического посещения на основании табеля посещаемости детей и не взимается в случае отсутствия ребенка по уважительным причинам:</w:t>
      </w:r>
    </w:p>
    <w:p w:rsidR="00394485" w:rsidRPr="00AE725A" w:rsidRDefault="00394485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- болезнь ребенка (на основании справки медицинского учреждения);</w:t>
      </w:r>
    </w:p>
    <w:p w:rsidR="00394485" w:rsidRPr="00AE725A" w:rsidRDefault="00394485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- нахождение ребенка в санаторно-курортном учреждении (на основании справки соответствующе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394485" w:rsidRPr="00AE725A" w:rsidRDefault="00394485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- карантин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94485" w:rsidRPr="00AE725A" w:rsidRDefault="00394485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- отпуск одного из родителей (законных представителей) (на основании выписки из приказа по месту работы родителей (законных представителей);</w:t>
      </w:r>
    </w:p>
    <w:p w:rsidR="00394485" w:rsidRPr="00AE725A" w:rsidRDefault="00394485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- закрытие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или группы, в которой находятся дети, на текущий или капитальный ремонт, аварийные работы.</w:t>
      </w:r>
    </w:p>
    <w:p w:rsidR="00394485" w:rsidRPr="00AE725A" w:rsidRDefault="0040134B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>5.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</w:rPr>
        <w:t>5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 xml:space="preserve">. Внесенная родительская плата за время непосещения ребенком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>засчитывается в последующие платежи.</w:t>
      </w:r>
    </w:p>
    <w:p w:rsidR="00394485" w:rsidRPr="00AE725A" w:rsidRDefault="0040134B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>5.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</w:rPr>
        <w:t>6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  <w:r w:rsidR="00394485" w:rsidRPr="00AE725A">
        <w:rPr>
          <w:rFonts w:ascii="Times New Roman" w:hAnsi="Times New Roman" w:cs="Times New Roman"/>
          <w:sz w:val="32"/>
          <w:szCs w:val="32"/>
        </w:rPr>
        <w:t xml:space="preserve"> Родительская плата за присмотр и уход за ребенком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394485" w:rsidRPr="00AE725A">
        <w:rPr>
          <w:rFonts w:ascii="Times New Roman" w:eastAsia="Times New Roman" w:hAnsi="Times New Roman" w:cs="Times New Roman"/>
          <w:sz w:val="32"/>
          <w:szCs w:val="32"/>
        </w:rPr>
        <w:t xml:space="preserve"> взимается в полном размере за пропущенные ребенком дни без уважительных причин.</w:t>
      </w:r>
    </w:p>
    <w:p w:rsidR="00DF216E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5.</w:t>
      </w:r>
      <w:r w:rsidR="001B73A7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7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получение льгот по родительской плате в соответствии с настоящим Положением,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Организация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вправе обратиться в суд с иском о взыскании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lastRenderedPageBreak/>
        <w:t>недополученных сумм родительской платы в установленном законом порядке</w:t>
      </w:r>
      <w:r w:rsidR="0065258A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65258A" w:rsidRPr="00AE725A" w:rsidRDefault="0065258A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71AE1" w:rsidRPr="00AE725A" w:rsidRDefault="00871AE1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6</w:t>
      </w:r>
      <w:r w:rsidR="0040134B"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  <w:r w:rsidRPr="00AE72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 Порядок расходования и учет средств родительской платы</w:t>
      </w:r>
    </w:p>
    <w:p w:rsidR="00C357DE" w:rsidRPr="00AE725A" w:rsidRDefault="00C357DE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6.1. Родительская плата расходуется в следующем порядке: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в первую очередь сумма средств</w:t>
      </w:r>
      <w:r w:rsidR="00C357DE" w:rsidRPr="00AE725A">
        <w:rPr>
          <w:rFonts w:ascii="Times New Roman" w:eastAsia="Times New Roman" w:hAnsi="Times New Roman" w:cs="Times New Roman"/>
          <w:sz w:val="32"/>
          <w:szCs w:val="32"/>
        </w:rPr>
        <w:t xml:space="preserve"> (не менее 80 %)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полученная в качестве родительской платы, направляется на оплату организации необходимого суточного рациона питания ребенка в соответствии с установленными нормами СанПиН (Приложения 10, 11 к </w:t>
      </w:r>
      <w:proofErr w:type="spellStart"/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СанПин</w:t>
      </w:r>
      <w:proofErr w:type="spellEnd"/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2.4.1.3049-13</w:t>
      </w:r>
      <w:r w:rsidR="00C357D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)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;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 сумма средств</w:t>
      </w:r>
      <w:r w:rsidR="00C357DE" w:rsidRPr="00AE725A">
        <w:rPr>
          <w:rFonts w:ascii="Times New Roman" w:eastAsia="Times New Roman" w:hAnsi="Times New Roman" w:cs="Times New Roman"/>
          <w:sz w:val="32"/>
          <w:szCs w:val="32"/>
        </w:rPr>
        <w:t xml:space="preserve"> (не более 20 %)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полученная в качестве родительской платы, оставшаяся после оплаты продуктов питания для детей, направляется на оплату хозяйственно-бытового обслуживания расходов на содержание детей, обеспечению соблюдения ими личной гигиены и режима дня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C357DE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,</w:t>
      </w:r>
      <w:r w:rsidR="00C357DE" w:rsidRPr="00AE725A">
        <w:rPr>
          <w:rFonts w:ascii="Times New Roman" w:eastAsia="Times New Roman" w:hAnsi="Times New Roman" w:cs="Times New Roman"/>
          <w:sz w:val="32"/>
          <w:szCs w:val="32"/>
        </w:rPr>
        <w:t xml:space="preserve"> исходя из перечня расходов,  в соответствии со ст. 65.4 Закона Российской Федерации от 29.12.2012 года № 273-ФЗ «Об образовании в Российской Федерации»».</w:t>
      </w: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6.2. Расходование средств родительской платы на иные цели, кроме указанных в пункте 6.1 настоящего Положения не допускается. 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66EEA" w:rsidRPr="00AE725A" w:rsidRDefault="0040134B" w:rsidP="0064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7.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 </w:t>
      </w:r>
      <w:r w:rsidR="00566EEA" w:rsidRPr="00AE725A">
        <w:rPr>
          <w:rFonts w:ascii="Times New Roman" w:hAnsi="Times New Roman" w:cs="Times New Roman"/>
          <w:b/>
          <w:sz w:val="32"/>
          <w:szCs w:val="32"/>
        </w:rPr>
        <w:t>Порядок получения в установленном Законом РФ порядке компенсации части родительской платы, взимаемой за их содержание.</w:t>
      </w:r>
    </w:p>
    <w:p w:rsidR="00566EEA" w:rsidRPr="00AE725A" w:rsidRDefault="00566EEA" w:rsidP="0064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66EEA" w:rsidRPr="00AE725A" w:rsidRDefault="0040134B" w:rsidP="0064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 xml:space="preserve">     </w:t>
      </w:r>
      <w:r w:rsidR="001B73A7" w:rsidRPr="00AE725A">
        <w:rPr>
          <w:rFonts w:ascii="Times New Roman" w:hAnsi="Times New Roman" w:cs="Times New Roman"/>
          <w:sz w:val="32"/>
          <w:szCs w:val="32"/>
        </w:rPr>
        <w:t>7.</w:t>
      </w:r>
      <w:r w:rsidR="00566EEA" w:rsidRPr="00AE725A">
        <w:rPr>
          <w:rFonts w:ascii="Times New Roman" w:hAnsi="Times New Roman" w:cs="Times New Roman"/>
          <w:sz w:val="32"/>
          <w:szCs w:val="32"/>
        </w:rPr>
        <w:t>1.</w:t>
      </w:r>
      <w:r w:rsidR="001B73A7" w:rsidRPr="00AE725A">
        <w:rPr>
          <w:rFonts w:ascii="Times New Roman" w:hAnsi="Times New Roman" w:cs="Times New Roman"/>
          <w:sz w:val="32"/>
          <w:szCs w:val="32"/>
        </w:rPr>
        <w:t xml:space="preserve"> </w:t>
      </w:r>
      <w:r w:rsidR="00566EEA" w:rsidRPr="00AE725A">
        <w:rPr>
          <w:rFonts w:ascii="Times New Roman" w:hAnsi="Times New Roman" w:cs="Times New Roman"/>
          <w:sz w:val="32"/>
          <w:szCs w:val="32"/>
        </w:rPr>
        <w:t>Родителям (законным представителям) выплачивается компенсация в размере, установленном нормативными правовыми актами субъектов РФ, но не менее:</w:t>
      </w:r>
    </w:p>
    <w:p w:rsidR="00566EEA" w:rsidRPr="00AE725A" w:rsidRDefault="00566EEA" w:rsidP="0064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>- 20% на первого ребенка;</w:t>
      </w:r>
    </w:p>
    <w:p w:rsidR="00566EEA" w:rsidRPr="00AE725A" w:rsidRDefault="00566EEA" w:rsidP="0064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>- 50% на второго;</w:t>
      </w:r>
    </w:p>
    <w:p w:rsidR="00566EEA" w:rsidRPr="00AE725A" w:rsidRDefault="00566EEA" w:rsidP="0064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>- 70% на третьего и последующих детей.</w:t>
      </w:r>
    </w:p>
    <w:p w:rsidR="00566EEA" w:rsidRPr="00AE725A" w:rsidRDefault="00566EEA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 xml:space="preserve">Право на получение компенсации имеет один из родителей (законных представителей), внесших родительскую плату за </w:t>
      </w:r>
      <w:r w:rsidR="00E21C90" w:rsidRPr="00AE725A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присмотр и уход за детьми</w:t>
      </w:r>
      <w:r w:rsidR="00E21C90" w:rsidRPr="00AE725A">
        <w:rPr>
          <w:rFonts w:ascii="Times New Roman" w:hAnsi="Times New Roman" w:cs="Times New Roman"/>
          <w:sz w:val="32"/>
          <w:szCs w:val="32"/>
        </w:rPr>
        <w:t xml:space="preserve"> </w:t>
      </w:r>
      <w:r w:rsidRPr="00AE725A">
        <w:rPr>
          <w:rFonts w:ascii="Times New Roman" w:hAnsi="Times New Roman" w:cs="Times New Roman"/>
          <w:sz w:val="32"/>
          <w:szCs w:val="32"/>
        </w:rPr>
        <w:t>в соответствующем образовательном учреждении</w:t>
      </w:r>
      <w:r w:rsidR="00D45F19" w:rsidRPr="00AE72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66EEA" w:rsidRPr="00AE725A" w:rsidRDefault="0040134B" w:rsidP="0064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 xml:space="preserve">     </w:t>
      </w:r>
      <w:r w:rsidR="001B73A7" w:rsidRPr="00AE725A">
        <w:rPr>
          <w:rFonts w:ascii="Times New Roman" w:hAnsi="Times New Roman" w:cs="Times New Roman"/>
          <w:sz w:val="32"/>
          <w:szCs w:val="32"/>
        </w:rPr>
        <w:t>7.</w:t>
      </w:r>
      <w:r w:rsidR="00566EEA" w:rsidRPr="00AE725A">
        <w:rPr>
          <w:rFonts w:ascii="Times New Roman" w:hAnsi="Times New Roman" w:cs="Times New Roman"/>
          <w:sz w:val="32"/>
          <w:szCs w:val="32"/>
        </w:rPr>
        <w:t>2.</w:t>
      </w:r>
      <w:r w:rsidR="001B73A7" w:rsidRPr="00AE725A">
        <w:rPr>
          <w:rFonts w:ascii="Times New Roman" w:hAnsi="Times New Roman" w:cs="Times New Roman"/>
          <w:sz w:val="32"/>
          <w:szCs w:val="32"/>
        </w:rPr>
        <w:t xml:space="preserve"> </w:t>
      </w:r>
      <w:r w:rsidR="00566EEA" w:rsidRPr="00AE725A">
        <w:rPr>
          <w:rFonts w:ascii="Times New Roman" w:hAnsi="Times New Roman" w:cs="Times New Roman"/>
          <w:sz w:val="32"/>
          <w:szCs w:val="32"/>
        </w:rPr>
        <w:t xml:space="preserve">Для назначения компенсации родитель (законный представитель) должен представить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Организацию</w:t>
      </w:r>
      <w:r w:rsidR="00566EEA" w:rsidRPr="00AE725A">
        <w:rPr>
          <w:rFonts w:ascii="Times New Roman" w:hAnsi="Times New Roman" w:cs="Times New Roman"/>
          <w:sz w:val="32"/>
          <w:szCs w:val="32"/>
        </w:rPr>
        <w:t xml:space="preserve">, которое </w:t>
      </w:r>
      <w:r w:rsidR="00566EEA" w:rsidRPr="00AE725A">
        <w:rPr>
          <w:rFonts w:ascii="Times New Roman" w:hAnsi="Times New Roman" w:cs="Times New Roman"/>
          <w:sz w:val="32"/>
          <w:szCs w:val="32"/>
        </w:rPr>
        <w:lastRenderedPageBreak/>
        <w:t xml:space="preserve">посещает ребенок, заявление и необходимые документы, в том числе ежемесячно - копии оплаченных квитанций, которые формируются в дела по выплате компенсации. Далее в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566EEA" w:rsidRPr="00AE725A">
        <w:rPr>
          <w:rFonts w:ascii="Times New Roman" w:hAnsi="Times New Roman" w:cs="Times New Roman"/>
          <w:sz w:val="32"/>
          <w:szCs w:val="32"/>
        </w:rPr>
        <w:t xml:space="preserve"> составляются списки получателей и представляются в Управление образования администрации МО Арк</w:t>
      </w:r>
      <w:r w:rsidR="00322817" w:rsidRPr="00AE725A">
        <w:rPr>
          <w:rFonts w:ascii="Times New Roman" w:hAnsi="Times New Roman" w:cs="Times New Roman"/>
          <w:sz w:val="32"/>
          <w:szCs w:val="32"/>
        </w:rPr>
        <w:t>адакского муниципального района</w:t>
      </w:r>
      <w:r w:rsidR="00566EEA" w:rsidRPr="00AE725A">
        <w:rPr>
          <w:rFonts w:ascii="Times New Roman" w:hAnsi="Times New Roman" w:cs="Times New Roman"/>
          <w:sz w:val="32"/>
          <w:szCs w:val="32"/>
        </w:rPr>
        <w:t xml:space="preserve">, в полномочия которого входит организация выплаты компенсации. Ежемесячно или ежеквартально (согласно установленному порядку) перечисляется компенсация, рассчитанная пропорционально фактически внесенной родительской плате, на счета в кредитные организации или иным способом, указанным в заявлении родителей. </w:t>
      </w:r>
    </w:p>
    <w:p w:rsidR="00566EEA" w:rsidRPr="00AE725A" w:rsidRDefault="00566EEA" w:rsidP="006421A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71AE1" w:rsidRPr="00AE725A" w:rsidRDefault="00566EEA" w:rsidP="00642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sz w:val="32"/>
          <w:szCs w:val="32"/>
        </w:rPr>
        <w:t>8.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Контроль за поступлением и расходованием денежных средств.</w:t>
      </w:r>
    </w:p>
    <w:p w:rsidR="00871AE1" w:rsidRPr="00AE725A" w:rsidRDefault="0040134B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</w:t>
      </w:r>
      <w:r w:rsidR="00566EEA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8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.1. 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9821B9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Организации</w:t>
      </w:r>
      <w:r w:rsidR="00871AE1" w:rsidRPr="00AE725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E725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71AE1" w:rsidRPr="00AE725A" w:rsidRDefault="00871AE1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66EEA" w:rsidRPr="00AE725A" w:rsidRDefault="00566EEA" w:rsidP="006421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25A">
        <w:rPr>
          <w:rFonts w:ascii="Times New Roman" w:hAnsi="Times New Roman" w:cs="Times New Roman"/>
          <w:b/>
          <w:sz w:val="32"/>
          <w:szCs w:val="32"/>
        </w:rPr>
        <w:t>Верно:</w:t>
      </w:r>
    </w:p>
    <w:p w:rsidR="0025683C" w:rsidRPr="00AE725A" w:rsidRDefault="00566EEA" w:rsidP="006421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25A">
        <w:rPr>
          <w:rFonts w:ascii="Times New Roman" w:hAnsi="Times New Roman" w:cs="Times New Roman"/>
          <w:b/>
          <w:sz w:val="32"/>
          <w:szCs w:val="32"/>
        </w:rPr>
        <w:t>Секретарь</w:t>
      </w:r>
    </w:p>
    <w:p w:rsidR="00566EEA" w:rsidRPr="00AE725A" w:rsidRDefault="00566EEA" w:rsidP="006421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725A">
        <w:rPr>
          <w:rFonts w:ascii="Times New Roman" w:hAnsi="Times New Roman" w:cs="Times New Roman"/>
          <w:b/>
          <w:sz w:val="32"/>
          <w:szCs w:val="32"/>
        </w:rPr>
        <w:t xml:space="preserve"> районного Собрания         </w:t>
      </w:r>
      <w:r w:rsidR="0025683C" w:rsidRPr="00AE72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AE725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5683C" w:rsidRPr="00AE725A">
        <w:rPr>
          <w:rFonts w:ascii="Times New Roman" w:hAnsi="Times New Roman" w:cs="Times New Roman"/>
          <w:b/>
          <w:sz w:val="32"/>
          <w:szCs w:val="32"/>
        </w:rPr>
        <w:t>Е.А.Галанин</w:t>
      </w:r>
      <w:r w:rsidRPr="00AE725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E725A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bookmarkEnd w:id="0"/>
    <w:p w:rsidR="003D207E" w:rsidRPr="00AE725A" w:rsidRDefault="003D207E" w:rsidP="00642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sectPr w:rsidR="003D207E" w:rsidRPr="00AE725A" w:rsidSect="0003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AE1"/>
    <w:rsid w:val="000223CB"/>
    <w:rsid w:val="00024828"/>
    <w:rsid w:val="000309E6"/>
    <w:rsid w:val="000348F6"/>
    <w:rsid w:val="000778F9"/>
    <w:rsid w:val="0008578E"/>
    <w:rsid w:val="00087AFE"/>
    <w:rsid w:val="0009604C"/>
    <w:rsid w:val="000D75D0"/>
    <w:rsid w:val="000E355C"/>
    <w:rsid w:val="00140D20"/>
    <w:rsid w:val="00177B22"/>
    <w:rsid w:val="00184DE0"/>
    <w:rsid w:val="001B42D4"/>
    <w:rsid w:val="001B73A7"/>
    <w:rsid w:val="001B7E1B"/>
    <w:rsid w:val="001C2F80"/>
    <w:rsid w:val="001D183D"/>
    <w:rsid w:val="001D28F1"/>
    <w:rsid w:val="00244F7F"/>
    <w:rsid w:val="002456AD"/>
    <w:rsid w:val="0025683C"/>
    <w:rsid w:val="002C4C58"/>
    <w:rsid w:val="002D32E2"/>
    <w:rsid w:val="002D67A7"/>
    <w:rsid w:val="002E5F92"/>
    <w:rsid w:val="003104D6"/>
    <w:rsid w:val="00321E86"/>
    <w:rsid w:val="00322817"/>
    <w:rsid w:val="00364A3B"/>
    <w:rsid w:val="00394485"/>
    <w:rsid w:val="0039645D"/>
    <w:rsid w:val="003B0458"/>
    <w:rsid w:val="003B6C33"/>
    <w:rsid w:val="003D207E"/>
    <w:rsid w:val="0040134B"/>
    <w:rsid w:val="004206E5"/>
    <w:rsid w:val="00424995"/>
    <w:rsid w:val="004249F9"/>
    <w:rsid w:val="0047689C"/>
    <w:rsid w:val="004C3A2A"/>
    <w:rsid w:val="004C5B3C"/>
    <w:rsid w:val="004E5712"/>
    <w:rsid w:val="00534D93"/>
    <w:rsid w:val="00552521"/>
    <w:rsid w:val="00566EEA"/>
    <w:rsid w:val="00571086"/>
    <w:rsid w:val="0059346F"/>
    <w:rsid w:val="005A13F7"/>
    <w:rsid w:val="005A181F"/>
    <w:rsid w:val="005C398E"/>
    <w:rsid w:val="005C471F"/>
    <w:rsid w:val="005D58FD"/>
    <w:rsid w:val="005F5BAC"/>
    <w:rsid w:val="00601B86"/>
    <w:rsid w:val="006421A5"/>
    <w:rsid w:val="0065258A"/>
    <w:rsid w:val="006559FB"/>
    <w:rsid w:val="00656C4B"/>
    <w:rsid w:val="00683DEB"/>
    <w:rsid w:val="006B240C"/>
    <w:rsid w:val="00715707"/>
    <w:rsid w:val="00765DDF"/>
    <w:rsid w:val="007E4AD1"/>
    <w:rsid w:val="00871AE1"/>
    <w:rsid w:val="00875B6F"/>
    <w:rsid w:val="008E555D"/>
    <w:rsid w:val="0091702C"/>
    <w:rsid w:val="00943B9D"/>
    <w:rsid w:val="00954E2C"/>
    <w:rsid w:val="009821B9"/>
    <w:rsid w:val="0099577B"/>
    <w:rsid w:val="009B0462"/>
    <w:rsid w:val="00A169B2"/>
    <w:rsid w:val="00A43708"/>
    <w:rsid w:val="00A647D1"/>
    <w:rsid w:val="00A9774C"/>
    <w:rsid w:val="00AA45D6"/>
    <w:rsid w:val="00AC68D0"/>
    <w:rsid w:val="00AE3EF4"/>
    <w:rsid w:val="00AE41EF"/>
    <w:rsid w:val="00AE725A"/>
    <w:rsid w:val="00B4083D"/>
    <w:rsid w:val="00B5131E"/>
    <w:rsid w:val="00C11C64"/>
    <w:rsid w:val="00C21E15"/>
    <w:rsid w:val="00C240D7"/>
    <w:rsid w:val="00C357DE"/>
    <w:rsid w:val="00C913B7"/>
    <w:rsid w:val="00D27FB0"/>
    <w:rsid w:val="00D31BC5"/>
    <w:rsid w:val="00D3303F"/>
    <w:rsid w:val="00D45F19"/>
    <w:rsid w:val="00D60825"/>
    <w:rsid w:val="00D82331"/>
    <w:rsid w:val="00DC0EDB"/>
    <w:rsid w:val="00DE4353"/>
    <w:rsid w:val="00DF216E"/>
    <w:rsid w:val="00E1036E"/>
    <w:rsid w:val="00E10888"/>
    <w:rsid w:val="00E21C90"/>
    <w:rsid w:val="00E661E4"/>
    <w:rsid w:val="00E83348"/>
    <w:rsid w:val="00EB2DAD"/>
    <w:rsid w:val="00ED4257"/>
    <w:rsid w:val="00EE2348"/>
    <w:rsid w:val="00F14714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valentinagromova69@mail.ru</cp:lastModifiedBy>
  <cp:revision>91</cp:revision>
  <cp:lastPrinted>2017-09-07T06:05:00Z</cp:lastPrinted>
  <dcterms:created xsi:type="dcterms:W3CDTF">2015-11-06T07:34:00Z</dcterms:created>
  <dcterms:modified xsi:type="dcterms:W3CDTF">2019-02-11T10:48:00Z</dcterms:modified>
</cp:coreProperties>
</file>